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left="0" w:firstLine="0"/>
        <w:jc w:val="center"/>
        <w:rPr>
          <w:rFonts w:ascii="方正小标宋简体" w:hAnsi="宋体" w:eastAsia="方正小标宋简体"/>
          <w:b/>
          <w:spacing w:val="0"/>
          <w:sz w:val="44"/>
          <w:szCs w:val="44"/>
        </w:rPr>
      </w:pPr>
      <w:bookmarkStart w:id="0" w:name="_GoBack"/>
      <w:bookmarkEnd w:id="0"/>
    </w:p>
    <w:p>
      <w:pPr>
        <w:pStyle w:val="6"/>
        <w:spacing w:line="360" w:lineRule="auto"/>
        <w:ind w:left="0" w:firstLine="0"/>
        <w:jc w:val="center"/>
        <w:rPr>
          <w:rFonts w:ascii="方正小标宋简体" w:hAnsi="宋体" w:eastAsia="方正小标宋简体"/>
          <w:b/>
          <w:spacing w:val="0"/>
          <w:sz w:val="44"/>
          <w:szCs w:val="44"/>
        </w:rPr>
      </w:pPr>
      <w:r>
        <w:rPr>
          <w:rFonts w:hint="eastAsia" w:ascii="方正小标宋简体" w:hAnsi="宋体" w:eastAsia="方正小标宋简体"/>
          <w:b/>
          <w:spacing w:val="0"/>
          <w:sz w:val="44"/>
          <w:szCs w:val="44"/>
        </w:rPr>
        <w:t>甘肃铁科建设工程咨询有限公司招聘公告</w:t>
      </w:r>
    </w:p>
    <w:p>
      <w:pPr>
        <w:tabs>
          <w:tab w:val="left" w:pos="1030"/>
        </w:tabs>
        <w:spacing w:line="520" w:lineRule="exact"/>
        <w:rPr>
          <w:rFonts w:ascii="黑体" w:hAnsi="黑体" w:eastAsia="黑体"/>
          <w:sz w:val="32"/>
          <w:szCs w:val="32"/>
        </w:rPr>
      </w:pPr>
    </w:p>
    <w:p>
      <w:pPr>
        <w:tabs>
          <w:tab w:val="left" w:pos="1030"/>
        </w:tabs>
        <w:spacing w:line="520" w:lineRule="exact"/>
        <w:ind w:firstLine="640" w:firstLineChars="200"/>
        <w:rPr>
          <w:rFonts w:ascii="黑体" w:hAnsi="黑体" w:eastAsia="黑体"/>
          <w:sz w:val="32"/>
          <w:szCs w:val="32"/>
        </w:rPr>
      </w:pPr>
      <w:r>
        <w:rPr>
          <w:rFonts w:hint="eastAsia" w:ascii="黑体" w:hAnsi="黑体" w:eastAsia="黑体"/>
          <w:sz w:val="32"/>
          <w:szCs w:val="32"/>
        </w:rPr>
        <w:t>一、公司简介</w:t>
      </w:r>
    </w:p>
    <w:p>
      <w:pPr>
        <w:tabs>
          <w:tab w:val="left" w:pos="1030"/>
        </w:tabs>
        <w:spacing w:line="520" w:lineRule="exact"/>
        <w:ind w:firstLine="640" w:firstLineChars="200"/>
        <w:rPr>
          <w:rFonts w:ascii="仿宋_GB2312" w:eastAsia="仿宋_GB2312"/>
          <w:sz w:val="32"/>
          <w:szCs w:val="32"/>
        </w:rPr>
      </w:pPr>
      <w:r>
        <w:rPr>
          <w:rFonts w:hint="eastAsia" w:ascii="仿宋_GB2312" w:eastAsia="仿宋_GB2312"/>
          <w:sz w:val="32"/>
          <w:szCs w:val="32"/>
        </w:rPr>
        <w:t>甘肃铁科建设工程咨询有限公司，成立于1993年2月，是国家建设部核定首批甲级资质监理单位，为中国中铁股份有限公司二级企业中铁科学研究院有限公司直属子公司。</w:t>
      </w:r>
    </w:p>
    <w:p>
      <w:pPr>
        <w:tabs>
          <w:tab w:val="left" w:pos="1030"/>
        </w:tabs>
        <w:spacing w:line="520" w:lineRule="exact"/>
        <w:ind w:firstLine="640" w:firstLineChars="200"/>
        <w:rPr>
          <w:rFonts w:ascii="仿宋_GB2312" w:eastAsia="仿宋_GB2312"/>
          <w:sz w:val="32"/>
          <w:szCs w:val="32"/>
        </w:rPr>
      </w:pPr>
      <w:r>
        <w:rPr>
          <w:rFonts w:hint="eastAsia" w:ascii="仿宋_GB2312" w:eastAsia="仿宋_GB2312"/>
          <w:sz w:val="32"/>
          <w:szCs w:val="32"/>
        </w:rPr>
        <w:t>公司目前拥有建设部铁路工程与市政公用工程监理甲级资质、公路工程与房建工程监理乙级资质、国土资源部地质灾害防治工程监理甲级资质、交通运输部公路工程丙级资质等。先后通过了质量管理、环境管理与职业健康安全管理“三体系”认证。公司技术力量雄厚，专业齐全，监理范围涵盖铁路、公路、城市轨道交通、市政、机场、地质灾害防治、房建、文物保护、水利工程、环境工程等多领域建设工程。在项目监理工作中，公司本着“严格监理、优质服务”的工作态度，圆满完成了各项监理工作任务，并荣获了多项殊荣。</w:t>
      </w:r>
    </w:p>
    <w:p>
      <w:pPr>
        <w:tabs>
          <w:tab w:val="left" w:pos="1030"/>
        </w:tabs>
        <w:spacing w:line="520" w:lineRule="exact"/>
        <w:ind w:firstLine="640" w:firstLineChars="200"/>
        <w:rPr>
          <w:rFonts w:ascii="黑体" w:hAnsi="黑体" w:eastAsia="黑体"/>
          <w:sz w:val="32"/>
          <w:szCs w:val="32"/>
        </w:rPr>
      </w:pPr>
      <w:r>
        <w:rPr>
          <w:rFonts w:hint="eastAsia" w:ascii="黑体" w:hAnsi="黑体" w:eastAsia="黑体"/>
          <w:sz w:val="32"/>
          <w:szCs w:val="32"/>
        </w:rPr>
        <w:t>二、招聘岗位与任职要求</w:t>
      </w:r>
    </w:p>
    <w:p>
      <w:pPr>
        <w:tabs>
          <w:tab w:val="left" w:pos="1030"/>
        </w:tabs>
        <w:spacing w:line="520" w:lineRule="exact"/>
        <w:ind w:firstLine="640" w:firstLineChars="200"/>
        <w:rPr>
          <w:rFonts w:ascii="仿宋_GB2312" w:eastAsia="仿宋_GB2312"/>
          <w:sz w:val="32"/>
          <w:szCs w:val="32"/>
        </w:rPr>
      </w:pPr>
      <w:r>
        <w:rPr>
          <w:rFonts w:hint="eastAsia" w:ascii="仿宋_GB2312" w:eastAsia="仿宋_GB2312"/>
          <w:sz w:val="32"/>
          <w:szCs w:val="32"/>
        </w:rPr>
        <w:t>根据公司业务发展需求，为进一步加强安全质量与成本管理，提高项目安全质量与成本管理水平，推动企业高质量发展，拟招聘安全生产部管理人员一名，具体任职要求如下：</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（一）政治素质：能认真执行党和国家路线、方针、政策，组织纪律观念强；品行端正、诚实守信、爱岗敬业、团结协作、坚持原则、作风正派、有良好的职业素养。</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（二）基本要求：男性，1980年1月1日以后出生，</w:t>
      </w:r>
      <w:r>
        <w:rPr>
          <w:rFonts w:hint="eastAsia" w:ascii="仿宋_GB2312" w:hAnsi="仿宋_GB2312" w:eastAsia="仿宋_GB2312" w:cs="仿宋_GB2312"/>
          <w:sz w:val="32"/>
          <w:szCs w:val="32"/>
          <w:lang w:eastAsia="zh-CN"/>
        </w:rPr>
        <w:t>大学本科及以上学历，</w:t>
      </w:r>
      <w:r>
        <w:rPr>
          <w:rFonts w:hint="eastAsia" w:ascii="仿宋_GB2312" w:hAnsi="仿宋_GB2312" w:eastAsia="仿宋_GB2312" w:cs="仿宋_GB2312"/>
          <w:sz w:val="32"/>
          <w:szCs w:val="32"/>
        </w:rPr>
        <w:t>工程类相关专业，中级及以上专业技术职称。</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（三）从业经验：具备五年及以上现场工作经验，担任过现场负责人或持相关执业资格证书（国家注册监理、注册一建、注册安全、注册造价等）人员优先考虑。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（四）能力要求：有较强的组织、协调、沟通能力和对外交往能力，主动服务意识较强，具备较强的学习能力，熟练掌握OFFICE办公软件。 </w:t>
      </w:r>
    </w:p>
    <w:p>
      <w:pPr>
        <w:tabs>
          <w:tab w:val="left" w:pos="1030"/>
        </w:tabs>
        <w:spacing w:line="52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三、招聘范围</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中铁科研院范围内在册职工</w:t>
      </w:r>
    </w:p>
    <w:p>
      <w:pPr>
        <w:tabs>
          <w:tab w:val="left" w:pos="1030"/>
        </w:tabs>
        <w:spacing w:line="520" w:lineRule="exact"/>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、薪酬福利</w:t>
      </w:r>
    </w:p>
    <w:p>
      <w:pPr>
        <w:tabs>
          <w:tab w:val="left" w:pos="1030"/>
        </w:tabs>
        <w:spacing w:line="520" w:lineRule="exact"/>
        <w:ind w:firstLine="640" w:firstLineChars="200"/>
        <w:rPr>
          <w:rFonts w:ascii="仿宋_GB2312" w:eastAsia="仿宋_GB2312"/>
          <w:sz w:val="32"/>
          <w:szCs w:val="32"/>
        </w:rPr>
      </w:pPr>
      <w:r>
        <w:rPr>
          <w:rFonts w:hint="eastAsia" w:ascii="仿宋_GB2312" w:eastAsia="仿宋_GB2312"/>
          <w:sz w:val="32"/>
          <w:szCs w:val="32"/>
        </w:rPr>
        <w:t>（一）薪酬体系：含基本薪酬、绩效薪酬、各项津补贴。</w:t>
      </w:r>
    </w:p>
    <w:p>
      <w:pPr>
        <w:tabs>
          <w:tab w:val="left" w:pos="1030"/>
        </w:tabs>
        <w:spacing w:line="520" w:lineRule="exact"/>
        <w:ind w:firstLine="640" w:firstLineChars="200"/>
        <w:rPr>
          <w:rFonts w:ascii="仿宋_GB2312" w:eastAsia="仿宋_GB2312"/>
          <w:sz w:val="32"/>
          <w:szCs w:val="32"/>
        </w:rPr>
      </w:pPr>
      <w:r>
        <w:rPr>
          <w:rFonts w:hint="eastAsia" w:ascii="仿宋_GB2312" w:eastAsia="仿宋_GB2312"/>
          <w:sz w:val="32"/>
          <w:szCs w:val="32"/>
        </w:rPr>
        <w:t>（二）福利待遇：缴纳“五险两金”，每年组织一次健康体检，发放生日礼券、节日礼券等。</w:t>
      </w:r>
    </w:p>
    <w:p>
      <w:pPr>
        <w:tabs>
          <w:tab w:val="left" w:pos="1030"/>
        </w:tabs>
        <w:spacing w:line="520" w:lineRule="exact"/>
        <w:ind w:firstLine="640" w:firstLineChars="200"/>
        <w:rPr>
          <w:rFonts w:ascii="仿宋_GB2312" w:eastAsia="仿宋_GB2312"/>
          <w:sz w:val="32"/>
          <w:szCs w:val="32"/>
        </w:rPr>
      </w:pPr>
      <w:r>
        <w:rPr>
          <w:rFonts w:hint="eastAsia" w:ascii="仿宋_GB2312" w:eastAsia="仿宋_GB2312"/>
          <w:sz w:val="32"/>
          <w:szCs w:val="32"/>
        </w:rPr>
        <w:t>（三）休息休假：周末、节假日正常休息，每年十天带薪事假。</w:t>
      </w:r>
    </w:p>
    <w:p>
      <w:pPr>
        <w:tabs>
          <w:tab w:val="left" w:pos="1030"/>
        </w:tabs>
        <w:spacing w:line="520" w:lineRule="exact"/>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、报名时间与方式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报名时间：2021年10月1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日至11月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spacing w:line="520" w:lineRule="exact"/>
        <w:ind w:firstLine="636" w:firstLineChars="199"/>
        <w:rPr>
          <w:rFonts w:ascii="仿宋_GB2312" w:hAnsi="仿宋_GB2312" w:eastAsia="仿宋_GB2312" w:cs="仿宋_GB2312"/>
          <w:sz w:val="32"/>
          <w:szCs w:val="32"/>
        </w:rPr>
      </w:pPr>
      <w:r>
        <w:rPr>
          <w:rFonts w:hint="eastAsia" w:ascii="仿宋_GB2312" w:hAnsi="仿宋_GB2312" w:eastAsia="仿宋_GB2312" w:cs="仿宋_GB2312"/>
          <w:sz w:val="32"/>
          <w:szCs w:val="32"/>
        </w:rPr>
        <w:t>投递资料：《应聘申请表》、身份证、毕业证、职称证、执业资格证、获奖证书等资料扫描件，</w:t>
      </w:r>
      <w:r>
        <w:fldChar w:fldCharType="begin"/>
      </w:r>
      <w:r>
        <w:instrText xml:space="preserve"> HYPERLINK "mailto:以上资料压缩发送至ztxbhr@126.com" </w:instrText>
      </w:r>
      <w:r>
        <w:fldChar w:fldCharType="separate"/>
      </w:r>
      <w:r>
        <w:rPr>
          <w:rFonts w:hint="eastAsia" w:ascii="仿宋_GB2312" w:hAnsi="仿宋_GB2312" w:eastAsia="仿宋_GB2312" w:cs="仿宋_GB2312"/>
          <w:sz w:val="32"/>
          <w:szCs w:val="32"/>
        </w:rPr>
        <w:t>以上资料压缩发送至121696244@qq.com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，邮件主题为“安全生产部+姓名+应聘岗位”。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附件：应聘申请表</w:t>
      </w:r>
    </w:p>
    <w:p>
      <w:pPr>
        <w:spacing w:line="520" w:lineRule="exact"/>
        <w:ind w:firstLine="560" w:firstLineChars="200"/>
        <w:rPr>
          <w:rFonts w:ascii="仿宋_GB2312" w:hAnsi="宋体" w:eastAsia="仿宋_GB2312" w:cs="Arial"/>
          <w:sz w:val="28"/>
          <w:szCs w:val="28"/>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Arial" w:eastAsia="仿宋_GB2312" w:cs="Arial"/>
          <w:b/>
          <w:sz w:val="32"/>
          <w:szCs w:val="32"/>
        </w:rPr>
      </w:pPr>
      <w:r>
        <w:rPr>
          <w:rFonts w:hint="eastAsia" w:ascii="仿宋_GB2312" w:hAnsi="宋体" w:eastAsia="仿宋_GB2312"/>
          <w:sz w:val="32"/>
          <w:szCs w:val="32"/>
        </w:rPr>
        <w:t>附件：</w:t>
      </w:r>
    </w:p>
    <w:p>
      <w:pPr>
        <w:ind w:firstLine="3024" w:firstLineChars="945"/>
        <w:rPr>
          <w:rFonts w:ascii="黑体" w:eastAsia="黑体"/>
          <w:sz w:val="32"/>
          <w:szCs w:val="32"/>
        </w:rPr>
      </w:pPr>
      <w:r>
        <w:rPr>
          <w:rFonts w:hint="eastAsia" w:ascii="黑体" w:hAnsi="Arial" w:eastAsia="黑体" w:cs="Arial"/>
          <w:sz w:val="32"/>
          <w:szCs w:val="32"/>
        </w:rPr>
        <w:t>应聘申请表</w:t>
      </w:r>
    </w:p>
    <w:tbl>
      <w:tblPr>
        <w:tblStyle w:val="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000"/>
        <w:gridCol w:w="2303"/>
        <w:gridCol w:w="2172"/>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8580" w:type="dxa"/>
            <w:gridSpan w:val="4"/>
            <w:shd w:val="clear" w:color="auto" w:fill="auto"/>
            <w:noWrap/>
            <w:vAlign w:val="center"/>
          </w:tcPr>
          <w:p>
            <w:pPr>
              <w:jc w:val="center"/>
              <w:rPr>
                <w:rFonts w:ascii="仿宋_GB2312" w:hAnsi="Arial" w:eastAsia="仿宋_GB2312" w:cs="Arial"/>
                <w:b/>
                <w:sz w:val="24"/>
              </w:rPr>
            </w:pPr>
            <w:r>
              <w:rPr>
                <w:rFonts w:hint="eastAsia" w:ascii="仿宋_GB2312" w:hAnsi="Arial" w:eastAsia="仿宋_GB2312" w:cs="Arial"/>
                <w:b/>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2000" w:type="dxa"/>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姓名：</w:t>
            </w:r>
          </w:p>
        </w:tc>
        <w:tc>
          <w:tcPr>
            <w:tcW w:w="2303" w:type="dxa"/>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性别：</w:t>
            </w:r>
          </w:p>
        </w:tc>
        <w:tc>
          <w:tcPr>
            <w:tcW w:w="2172" w:type="dxa"/>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年龄：</w:t>
            </w:r>
          </w:p>
        </w:tc>
        <w:tc>
          <w:tcPr>
            <w:tcW w:w="2105" w:type="dxa"/>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4" w:hRule="atLeast"/>
        </w:trPr>
        <w:tc>
          <w:tcPr>
            <w:tcW w:w="4303" w:type="dxa"/>
            <w:gridSpan w:val="2"/>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目前所在单位：</w:t>
            </w:r>
          </w:p>
        </w:tc>
        <w:tc>
          <w:tcPr>
            <w:tcW w:w="4277" w:type="dxa"/>
            <w:gridSpan w:val="2"/>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目前所在部门/项目及岗位：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303" w:type="dxa"/>
            <w:gridSpan w:val="2"/>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政治面貌：</w:t>
            </w:r>
          </w:p>
        </w:tc>
        <w:tc>
          <w:tcPr>
            <w:tcW w:w="4277" w:type="dxa"/>
            <w:gridSpan w:val="2"/>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8" w:hRule="atLeast"/>
        </w:trPr>
        <w:tc>
          <w:tcPr>
            <w:tcW w:w="2000" w:type="dxa"/>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最高学历：</w:t>
            </w:r>
          </w:p>
        </w:tc>
        <w:tc>
          <w:tcPr>
            <w:tcW w:w="2303" w:type="dxa"/>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毕业院校：</w:t>
            </w:r>
          </w:p>
        </w:tc>
        <w:tc>
          <w:tcPr>
            <w:tcW w:w="2172" w:type="dxa"/>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专业：</w:t>
            </w:r>
          </w:p>
        </w:tc>
        <w:tc>
          <w:tcPr>
            <w:tcW w:w="2105" w:type="dxa"/>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1" w:hRule="atLeast"/>
        </w:trPr>
        <w:tc>
          <w:tcPr>
            <w:tcW w:w="8580" w:type="dxa"/>
            <w:gridSpan w:val="4"/>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目前职称以及取得时间：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80" w:type="dxa"/>
            <w:gridSpan w:val="4"/>
            <w:shd w:val="clear" w:color="auto" w:fill="auto"/>
            <w:noWrap/>
            <w:vAlign w:val="center"/>
          </w:tcPr>
          <w:p>
            <w:pPr>
              <w:rPr>
                <w:rFonts w:ascii="仿宋_GB2312" w:hAnsi="Arial" w:eastAsia="仿宋_GB2312" w:cs="Arial"/>
                <w:szCs w:val="21"/>
              </w:rPr>
            </w:pPr>
            <w:r>
              <w:rPr>
                <w:rFonts w:hint="eastAsia" w:ascii="仿宋_GB2312" w:hAnsi="Arial" w:eastAsia="仿宋_GB2312" w:cs="Arial"/>
                <w:szCs w:val="21"/>
              </w:rPr>
              <w:t>参加过的培训（与申请岗位相关）</w:t>
            </w:r>
          </w:p>
          <w:p>
            <w:pPr>
              <w:rPr>
                <w:rFonts w:ascii="仿宋_GB2312" w:hAnsi="Arial" w:eastAsia="仿宋_GB2312" w:cs="Arial"/>
                <w:szCs w:val="21"/>
              </w:rPr>
            </w:pPr>
          </w:p>
          <w:p>
            <w:pP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9" w:hRule="atLeast"/>
        </w:trPr>
        <w:tc>
          <w:tcPr>
            <w:tcW w:w="8580" w:type="dxa"/>
            <w:gridSpan w:val="4"/>
            <w:tcBorders>
              <w:bottom w:val="single" w:color="auto" w:sz="4" w:space="0"/>
            </w:tcBorders>
            <w:shd w:val="clear" w:color="auto" w:fill="auto"/>
            <w:noWrap/>
          </w:tcPr>
          <w:p>
            <w:pPr>
              <w:rPr>
                <w:rFonts w:ascii="仿宋_GB2312" w:hAnsi="Arial" w:eastAsia="仿宋_GB2312" w:cs="Arial"/>
                <w:szCs w:val="21"/>
              </w:rPr>
            </w:pPr>
            <w:r>
              <w:rPr>
                <w:rFonts w:hint="eastAsia" w:ascii="仿宋_GB2312" w:hAnsi="Arial" w:eastAsia="仿宋_GB2312" w:cs="Arial"/>
                <w:szCs w:val="21"/>
              </w:rPr>
              <w:t>申请原因陈述：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8580" w:type="dxa"/>
            <w:gridSpan w:val="4"/>
            <w:tcBorders>
              <w:bottom w:val="single" w:color="auto" w:sz="4" w:space="0"/>
            </w:tcBorders>
            <w:shd w:val="clear" w:color="auto" w:fill="auto"/>
            <w:noWrap/>
          </w:tcPr>
          <w:p>
            <w:pPr>
              <w:rPr>
                <w:rFonts w:ascii="仿宋_GB2312" w:hAnsi="Arial" w:eastAsia="仿宋_GB2312" w:cs="Arial"/>
                <w:szCs w:val="21"/>
              </w:rPr>
            </w:pPr>
            <w:r>
              <w:rPr>
                <w:rFonts w:hint="eastAsia" w:ascii="仿宋_GB2312" w:hAnsi="Arial" w:eastAsia="仿宋_GB2312" w:cs="Arial"/>
                <w:szCs w:val="21"/>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8580" w:type="dxa"/>
            <w:gridSpan w:val="4"/>
            <w:tcBorders>
              <w:bottom w:val="single" w:color="auto" w:sz="4" w:space="0"/>
            </w:tcBorders>
            <w:shd w:val="clear" w:color="auto" w:fill="auto"/>
            <w:noWrap/>
          </w:tcPr>
          <w:p>
            <w:pPr>
              <w:rPr>
                <w:rFonts w:ascii="仿宋_GB2312" w:hAnsi="Arial" w:eastAsia="仿宋_GB2312" w:cs="Arial"/>
                <w:szCs w:val="21"/>
              </w:rPr>
            </w:pPr>
            <w:r>
              <w:rPr>
                <w:rFonts w:hint="eastAsia" w:ascii="仿宋_GB2312" w:hAnsi="Arial" w:eastAsia="仿宋_GB2312" w:cs="Arial"/>
                <w:szCs w:val="21"/>
              </w:rPr>
              <w:t>主要工作业绩（含取得的相关证书）：</w:t>
            </w:r>
          </w:p>
        </w:tc>
      </w:tr>
    </w:tbl>
    <w:p>
      <w:pPr>
        <w:rPr>
          <w:rFonts w:ascii="仿宋_GB2312" w:eastAsia="仿宋_GB2312"/>
          <w:sz w:val="24"/>
        </w:rPr>
      </w:pPr>
      <w:r>
        <w:rPr>
          <w:rFonts w:hint="eastAsia" w:ascii="仿宋_GB2312" w:eastAsia="仿宋_GB2312"/>
          <w:sz w:val="24"/>
        </w:rPr>
        <w:t>注：申请表后附身份证、毕业证、职称证、执业资格证、获奖证书等资料扫描件。</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D4948"/>
    <w:rsid w:val="00047DC1"/>
    <w:rsid w:val="0009204D"/>
    <w:rsid w:val="004E09E2"/>
    <w:rsid w:val="00E12FE1"/>
    <w:rsid w:val="00EF4FA6"/>
    <w:rsid w:val="00FE017D"/>
    <w:rsid w:val="058D4948"/>
    <w:rsid w:val="09637084"/>
    <w:rsid w:val="0A3E7411"/>
    <w:rsid w:val="100826C1"/>
    <w:rsid w:val="148859E7"/>
    <w:rsid w:val="1D3A2247"/>
    <w:rsid w:val="23A40E86"/>
    <w:rsid w:val="2AE470AA"/>
    <w:rsid w:val="328D1B13"/>
    <w:rsid w:val="41F56039"/>
    <w:rsid w:val="45363148"/>
    <w:rsid w:val="4D5B3203"/>
    <w:rsid w:val="4F3A08C0"/>
    <w:rsid w:val="56680079"/>
    <w:rsid w:val="56F32DBA"/>
    <w:rsid w:val="57222246"/>
    <w:rsid w:val="5F61735F"/>
    <w:rsid w:val="605D3098"/>
    <w:rsid w:val="6A9A2F29"/>
    <w:rsid w:val="6D535020"/>
    <w:rsid w:val="6FF53CA5"/>
    <w:rsid w:val="73DC6269"/>
    <w:rsid w:val="7D6207F8"/>
    <w:rsid w:val="7DEE5D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unhideWhenUsed/>
    <w:qFormat/>
    <w:uiPriority w:val="99"/>
    <w:rPr>
      <w:color w:val="0000FF"/>
      <w:u w:val="single"/>
    </w:rPr>
  </w:style>
  <w:style w:type="paragraph" w:customStyle="1" w:styleId="6">
    <w:name w:val="表格文字"/>
    <w:basedOn w:val="1"/>
    <w:qFormat/>
    <w:uiPriority w:val="0"/>
    <w:pPr>
      <w:spacing w:line="300" w:lineRule="auto"/>
      <w:ind w:left="323" w:firstLine="386"/>
    </w:pPr>
    <w:rPr>
      <w:spacing w:val="1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175</Words>
  <Characters>1000</Characters>
  <Lines>8</Lines>
  <Paragraphs>2</Paragraphs>
  <TotalTime>24</TotalTime>
  <ScaleCrop>false</ScaleCrop>
  <LinksUpToDate>false</LinksUpToDate>
  <CharactersWithSpaces>1173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2018-11-28T07:29:00Z</dcterms:created>
  <dc:creator>曾晓东</dc:creator>
  <cp:lastModifiedBy>ThinkPad</cp:lastModifiedBy>
  <cp:lastPrinted>2018-12-05T00:39:00Z</cp:lastPrinted>
  <dcterms:modified xsi:type="dcterms:W3CDTF">2021-10-19T03:49:13Z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8FE31333F9D942CC9A5DD1698742E406</vt:lpwstr>
  </property>
</Properties>
</file>